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D0F" w:rsidRDefault="00181D0F" w:rsidP="00181D0F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D3545C7" wp14:editId="4FC2AC1F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181D0F" w:rsidRDefault="00181D0F" w:rsidP="00181D0F">
      <w:pPr>
        <w:pStyle w:val="1"/>
        <w:rPr>
          <w:b/>
          <w:lang w:val="ru-RU"/>
        </w:rPr>
      </w:pPr>
    </w:p>
    <w:p w:rsidR="00181D0F" w:rsidRDefault="00181D0F" w:rsidP="00181D0F">
      <w:pPr>
        <w:pStyle w:val="1"/>
        <w:rPr>
          <w:b/>
        </w:rPr>
      </w:pPr>
      <w:r>
        <w:rPr>
          <w:b/>
        </w:rPr>
        <w:br w:type="textWrapping" w:clear="all"/>
      </w:r>
    </w:p>
    <w:p w:rsidR="00181D0F" w:rsidRDefault="00181D0F" w:rsidP="00181D0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81D0F" w:rsidRDefault="00181D0F" w:rsidP="00181D0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181D0F" w:rsidRDefault="00181D0F" w:rsidP="00181D0F">
      <w:pPr>
        <w:tabs>
          <w:tab w:val="left" w:pos="567"/>
        </w:tabs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ЧЕТВЕРТА СЕСІЯ СЬОМОГО СКЛИКАННЯ</w:t>
      </w:r>
    </w:p>
    <w:p w:rsidR="00181D0F" w:rsidRDefault="00181D0F" w:rsidP="00181D0F">
      <w:pPr>
        <w:jc w:val="both"/>
        <w:rPr>
          <w:b/>
          <w:bCs/>
          <w:lang w:val="uk-UA"/>
        </w:rPr>
      </w:pPr>
    </w:p>
    <w:p w:rsidR="00181D0F" w:rsidRDefault="00181D0F" w:rsidP="00181D0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181D0F" w:rsidRDefault="00181D0F" w:rsidP="00181D0F">
      <w:pPr>
        <w:rPr>
          <w:lang w:val="uk-UA"/>
        </w:rPr>
      </w:pPr>
    </w:p>
    <w:p w:rsidR="00181D0F" w:rsidRDefault="00181D0F" w:rsidP="00181D0F">
      <w:pPr>
        <w:rPr>
          <w:lang w:val="uk-UA"/>
        </w:rPr>
      </w:pPr>
    </w:p>
    <w:p w:rsidR="00181D0F" w:rsidRPr="003D3926" w:rsidRDefault="00181D0F" w:rsidP="00181D0F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«28» лютого </w:t>
      </w:r>
      <w:r w:rsidRPr="003D3926">
        <w:rPr>
          <w:b/>
          <w:sz w:val="26"/>
          <w:szCs w:val="26"/>
          <w:lang w:val="uk-UA"/>
        </w:rPr>
        <w:t>2019</w:t>
      </w:r>
      <w:r>
        <w:rPr>
          <w:b/>
          <w:sz w:val="26"/>
          <w:szCs w:val="26"/>
          <w:lang w:val="uk-UA"/>
        </w:rPr>
        <w:t xml:space="preserve"> р.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</w:t>
      </w:r>
      <w:r w:rsidRPr="003D3926">
        <w:rPr>
          <w:b/>
          <w:sz w:val="26"/>
          <w:szCs w:val="26"/>
          <w:lang w:val="uk-UA"/>
        </w:rPr>
        <w:t>№</w:t>
      </w:r>
      <w:r>
        <w:rPr>
          <w:b/>
          <w:sz w:val="26"/>
          <w:szCs w:val="26"/>
          <w:lang w:val="uk-UA"/>
        </w:rPr>
        <w:t xml:space="preserve"> </w:t>
      </w:r>
      <w:r w:rsidRPr="00F96DB0">
        <w:rPr>
          <w:b/>
          <w:sz w:val="26"/>
          <w:szCs w:val="26"/>
          <w:u w:val="single"/>
          <w:lang w:val="uk-UA"/>
        </w:rPr>
        <w:t>3019</w:t>
      </w:r>
      <w:r>
        <w:rPr>
          <w:b/>
          <w:sz w:val="26"/>
          <w:szCs w:val="26"/>
          <w:lang w:val="uk-UA"/>
        </w:rPr>
        <w:t>-54</w:t>
      </w:r>
      <w:r w:rsidRPr="003D3926">
        <w:rPr>
          <w:b/>
          <w:sz w:val="26"/>
          <w:szCs w:val="26"/>
          <w:lang w:val="uk-UA"/>
        </w:rPr>
        <w:t xml:space="preserve"> -</w:t>
      </w:r>
      <w:r w:rsidRPr="003D3926">
        <w:rPr>
          <w:b/>
          <w:sz w:val="26"/>
          <w:szCs w:val="26"/>
          <w:lang w:val="en-US"/>
        </w:rPr>
        <w:t>V</w:t>
      </w:r>
      <w:r w:rsidRPr="003D3926">
        <w:rPr>
          <w:b/>
          <w:sz w:val="26"/>
          <w:szCs w:val="26"/>
          <w:lang w:val="uk-UA"/>
        </w:rPr>
        <w:t>ІІ</w:t>
      </w:r>
    </w:p>
    <w:p w:rsidR="00181D0F" w:rsidRPr="00D0581E" w:rsidRDefault="00181D0F" w:rsidP="00181D0F">
      <w:pPr>
        <w:jc w:val="both"/>
        <w:rPr>
          <w:b/>
          <w:lang w:val="uk-UA"/>
        </w:rPr>
      </w:pPr>
    </w:p>
    <w:p w:rsidR="00181D0F" w:rsidRPr="00D0581E" w:rsidRDefault="00181D0F" w:rsidP="00181D0F">
      <w:pPr>
        <w:jc w:val="both"/>
        <w:rPr>
          <w:b/>
          <w:lang w:val="uk-UA"/>
        </w:rPr>
      </w:pPr>
    </w:p>
    <w:p w:rsidR="00181D0F" w:rsidRPr="00D0581E" w:rsidRDefault="00181D0F" w:rsidP="00181D0F">
      <w:pPr>
        <w:rPr>
          <w:b/>
          <w:lang w:val="uk-UA"/>
        </w:rPr>
      </w:pPr>
      <w:r w:rsidRPr="00D0581E">
        <w:rPr>
          <w:b/>
          <w:lang w:val="uk-UA"/>
        </w:rPr>
        <w:t xml:space="preserve">Про розгляд звернення </w:t>
      </w:r>
    </w:p>
    <w:p w:rsidR="00181D0F" w:rsidRPr="00D0581E" w:rsidRDefault="00181D0F" w:rsidP="00181D0F">
      <w:pPr>
        <w:rPr>
          <w:b/>
          <w:lang w:val="uk-UA"/>
        </w:rPr>
      </w:pPr>
      <w:r w:rsidRPr="00D0581E">
        <w:rPr>
          <w:b/>
          <w:lang w:val="uk-UA"/>
        </w:rPr>
        <w:t>начальника КП «БУЖКГ»</w:t>
      </w:r>
    </w:p>
    <w:p w:rsidR="00181D0F" w:rsidRPr="00D0581E" w:rsidRDefault="00181D0F" w:rsidP="00181D0F">
      <w:pPr>
        <w:ind w:firstLine="708"/>
        <w:jc w:val="both"/>
        <w:rPr>
          <w:lang w:val="uk-UA"/>
        </w:rPr>
      </w:pPr>
    </w:p>
    <w:p w:rsidR="00181D0F" w:rsidRPr="00D0581E" w:rsidRDefault="00181D0F" w:rsidP="00181D0F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Pr="00D0581E">
        <w:rPr>
          <w:lang w:val="uk-UA"/>
        </w:rPr>
        <w:t xml:space="preserve">Розглянувши звернення начальника КП «Бучанське УЖКГ» щодо надання в користування частини нежитлового приміщення центру надання адміністративних послуг Бучанської міської ради за наступними адресами: с. </w:t>
      </w:r>
      <w:proofErr w:type="spellStart"/>
      <w:r w:rsidRPr="00D0581E">
        <w:rPr>
          <w:lang w:val="uk-UA"/>
        </w:rPr>
        <w:t>Блиставиця</w:t>
      </w:r>
      <w:proofErr w:type="spellEnd"/>
      <w:r w:rsidRPr="00D0581E">
        <w:rPr>
          <w:lang w:val="uk-UA"/>
        </w:rPr>
        <w:t xml:space="preserve">, вул. </w:t>
      </w:r>
      <w:proofErr w:type="spellStart"/>
      <w:r w:rsidRPr="00D0581E">
        <w:rPr>
          <w:lang w:val="uk-UA"/>
        </w:rPr>
        <w:t>Я.Мудрого</w:t>
      </w:r>
      <w:proofErr w:type="spellEnd"/>
      <w:r w:rsidRPr="00D0581E">
        <w:rPr>
          <w:lang w:val="uk-UA"/>
        </w:rPr>
        <w:t>, 1-А, загальною площею – 36,6 кв.м., с. Луб’янка, вул. Шевченка, 100, загальною площею – 131,8 кв.м.,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181D0F" w:rsidRPr="00D0581E" w:rsidRDefault="00181D0F" w:rsidP="00181D0F">
      <w:pPr>
        <w:ind w:firstLine="708"/>
        <w:jc w:val="both"/>
        <w:rPr>
          <w:lang w:val="uk-UA"/>
        </w:rPr>
      </w:pPr>
    </w:p>
    <w:p w:rsidR="00181D0F" w:rsidRPr="00D0581E" w:rsidRDefault="00181D0F" w:rsidP="00181D0F">
      <w:pPr>
        <w:jc w:val="both"/>
        <w:rPr>
          <w:lang w:val="uk-UA"/>
        </w:rPr>
      </w:pPr>
    </w:p>
    <w:p w:rsidR="00181D0F" w:rsidRPr="00D0581E" w:rsidRDefault="00181D0F" w:rsidP="00181D0F">
      <w:pPr>
        <w:jc w:val="both"/>
        <w:rPr>
          <w:b/>
        </w:rPr>
      </w:pPr>
      <w:r w:rsidRPr="00D0581E">
        <w:rPr>
          <w:b/>
        </w:rPr>
        <w:t>ВИРІШИЛА:</w:t>
      </w:r>
    </w:p>
    <w:p w:rsidR="00181D0F" w:rsidRPr="00D0581E" w:rsidRDefault="00181D0F" w:rsidP="00181D0F">
      <w:pPr>
        <w:jc w:val="both"/>
        <w:rPr>
          <w:b/>
        </w:rPr>
      </w:pPr>
    </w:p>
    <w:p w:rsidR="00181D0F" w:rsidRPr="00D0581E" w:rsidRDefault="00181D0F" w:rsidP="00181D0F">
      <w:pPr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D0581E">
        <w:rPr>
          <w:lang w:val="uk-UA"/>
        </w:rPr>
        <w:t xml:space="preserve">Надати в користування частини нежитлового приміщення центру надання адміністративних послуг Бучанської міської ради за наступними адресами: с. </w:t>
      </w:r>
      <w:proofErr w:type="spellStart"/>
      <w:r w:rsidRPr="00D0581E">
        <w:rPr>
          <w:lang w:val="uk-UA"/>
        </w:rPr>
        <w:t>Блиставиця</w:t>
      </w:r>
      <w:proofErr w:type="spellEnd"/>
      <w:r w:rsidRPr="00D0581E">
        <w:rPr>
          <w:lang w:val="uk-UA"/>
        </w:rPr>
        <w:t xml:space="preserve">, вул. </w:t>
      </w:r>
      <w:proofErr w:type="spellStart"/>
      <w:r w:rsidRPr="00D0581E">
        <w:rPr>
          <w:lang w:val="uk-UA"/>
        </w:rPr>
        <w:t>Я.Мудрого</w:t>
      </w:r>
      <w:proofErr w:type="spellEnd"/>
      <w:r w:rsidRPr="00D0581E">
        <w:rPr>
          <w:lang w:val="uk-UA"/>
        </w:rPr>
        <w:t xml:space="preserve">, 1-А, загальною площею – 36,6 кв.м., </w:t>
      </w:r>
    </w:p>
    <w:p w:rsidR="00181D0F" w:rsidRPr="00D0581E" w:rsidRDefault="00181D0F" w:rsidP="00181D0F">
      <w:pPr>
        <w:spacing w:line="240" w:lineRule="atLeast"/>
        <w:ind w:left="540"/>
        <w:jc w:val="both"/>
        <w:rPr>
          <w:lang w:val="uk-UA"/>
        </w:rPr>
      </w:pPr>
      <w:r w:rsidRPr="00D0581E">
        <w:rPr>
          <w:lang w:val="uk-UA"/>
        </w:rPr>
        <w:t>с. Луб’янка, вул. Шевченка, 100, загальною площею – 131,8 кв.м., строком на 1 рік з річною ставкою 1 (одна) гривня в рік, визначеною згідно п.8 «Методики розрахунку орендної плати за користування майном територіальної громади м. Буча», затвердженої рішенням сесії Бучанської ради №1429-45-</w:t>
      </w:r>
      <w:r w:rsidRPr="00D0581E">
        <w:rPr>
          <w:lang w:val="en-US"/>
        </w:rPr>
        <w:t>VII</w:t>
      </w:r>
      <w:r w:rsidRPr="00D0581E">
        <w:rPr>
          <w:lang w:val="uk-UA"/>
        </w:rPr>
        <w:t xml:space="preserve"> від 31.10.2013 р.</w:t>
      </w:r>
    </w:p>
    <w:p w:rsidR="00181D0F" w:rsidRPr="00D0581E" w:rsidRDefault="00181D0F" w:rsidP="00181D0F">
      <w:pPr>
        <w:pStyle w:val="a3"/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D0581E">
        <w:rPr>
          <w:lang w:val="uk-UA"/>
        </w:rPr>
        <w:t>Доручити Бучанському міському голові  укласти з КП «Бучанське УЖКГ» договір оренди  нежитлового приміщення, відповідно до п.1даного рішення.</w:t>
      </w:r>
    </w:p>
    <w:p w:rsidR="00181D0F" w:rsidRPr="00D0581E" w:rsidRDefault="00181D0F" w:rsidP="00181D0F">
      <w:pPr>
        <w:numPr>
          <w:ilvl w:val="0"/>
          <w:numId w:val="1"/>
        </w:numPr>
        <w:spacing w:line="240" w:lineRule="atLeast"/>
        <w:jc w:val="both"/>
        <w:rPr>
          <w:b/>
        </w:rPr>
      </w:pPr>
      <w:r w:rsidRPr="00D0581E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81D0F" w:rsidRPr="00D0581E" w:rsidRDefault="00181D0F" w:rsidP="00181D0F">
      <w:pPr>
        <w:spacing w:line="240" w:lineRule="atLeast"/>
        <w:ind w:left="540"/>
        <w:jc w:val="both"/>
        <w:rPr>
          <w:b/>
        </w:rPr>
      </w:pPr>
    </w:p>
    <w:p w:rsidR="00181D0F" w:rsidRDefault="00181D0F" w:rsidP="00181D0F">
      <w:pPr>
        <w:jc w:val="both"/>
        <w:rPr>
          <w:lang w:val="uk-UA"/>
        </w:rPr>
      </w:pPr>
    </w:p>
    <w:p w:rsidR="00181D0F" w:rsidRDefault="00181D0F" w:rsidP="00181D0F">
      <w:pPr>
        <w:jc w:val="both"/>
        <w:rPr>
          <w:lang w:val="uk-UA"/>
        </w:rPr>
      </w:pPr>
    </w:p>
    <w:p w:rsidR="00181D0F" w:rsidRPr="00F96184" w:rsidRDefault="00181D0F" w:rsidP="00181D0F">
      <w:pPr>
        <w:jc w:val="both"/>
        <w:rPr>
          <w:lang w:val="uk-UA"/>
        </w:rPr>
      </w:pPr>
    </w:p>
    <w:p w:rsidR="00181D0F" w:rsidRPr="00D0581E" w:rsidRDefault="00181D0F" w:rsidP="00181D0F">
      <w:pPr>
        <w:tabs>
          <w:tab w:val="left" w:pos="567"/>
        </w:tabs>
        <w:ind w:left="360"/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  <w:proofErr w:type="spellStart"/>
      <w:r w:rsidRPr="00D0581E">
        <w:rPr>
          <w:b/>
        </w:rPr>
        <w:t>Міський</w:t>
      </w:r>
      <w:proofErr w:type="spellEnd"/>
      <w:r w:rsidRPr="00D0581E">
        <w:rPr>
          <w:b/>
        </w:rPr>
        <w:t xml:space="preserve"> голова                                         </w:t>
      </w:r>
      <w:r>
        <w:rPr>
          <w:b/>
          <w:lang w:val="uk-UA"/>
        </w:rPr>
        <w:t xml:space="preserve"> </w:t>
      </w:r>
      <w:r w:rsidRPr="00D0581E">
        <w:rPr>
          <w:b/>
        </w:rPr>
        <w:t xml:space="preserve">           </w:t>
      </w:r>
      <w:r w:rsidRPr="00D0581E">
        <w:rPr>
          <w:b/>
          <w:lang w:val="uk-UA"/>
        </w:rPr>
        <w:t xml:space="preserve">       </w:t>
      </w:r>
      <w:r>
        <w:rPr>
          <w:b/>
          <w:lang w:val="uk-UA"/>
        </w:rPr>
        <w:t xml:space="preserve">                                   </w:t>
      </w:r>
      <w:r w:rsidRPr="00D0581E">
        <w:rPr>
          <w:b/>
        </w:rPr>
        <w:t xml:space="preserve">А.П. Федорук </w:t>
      </w:r>
    </w:p>
    <w:p w:rsidR="00181D0F" w:rsidRPr="00D0581E" w:rsidRDefault="00181D0F" w:rsidP="00181D0F">
      <w:pPr>
        <w:ind w:left="360"/>
        <w:jc w:val="both"/>
        <w:rPr>
          <w:b/>
          <w:lang w:val="uk-UA"/>
        </w:rPr>
      </w:pPr>
      <w:r>
        <w:rPr>
          <w:b/>
          <w:lang w:val="uk-UA"/>
        </w:rPr>
        <w:t xml:space="preserve">     </w:t>
      </w:r>
    </w:p>
    <w:p w:rsidR="00181D0F" w:rsidRDefault="00181D0F" w:rsidP="00181D0F">
      <w:pPr>
        <w:ind w:left="360"/>
        <w:jc w:val="both"/>
        <w:rPr>
          <w:b/>
          <w:lang w:val="uk-UA"/>
        </w:rPr>
      </w:pPr>
    </w:p>
    <w:p w:rsidR="00181D0F" w:rsidRDefault="00181D0F" w:rsidP="00181D0F">
      <w:pPr>
        <w:ind w:left="360"/>
        <w:jc w:val="both"/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D2265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4A"/>
    <w:rsid w:val="00181D0F"/>
    <w:rsid w:val="004D4E27"/>
    <w:rsid w:val="0051394A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064F2-2895-47A6-8841-47627BF4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D0F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181D0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D0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81D0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181D0F"/>
    <w:pPr>
      <w:ind w:left="720"/>
      <w:contextualSpacing/>
    </w:pPr>
  </w:style>
  <w:style w:type="paragraph" w:customStyle="1" w:styleId="a4">
    <w:name w:val="Знак"/>
    <w:basedOn w:val="a"/>
    <w:rsid w:val="00181D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2019-10-04T08:15:00Z</dcterms:created>
  <dcterms:modified xsi:type="dcterms:W3CDTF">2019-10-04T08:15:00Z</dcterms:modified>
</cp:coreProperties>
</file>